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能力指標：8-s-07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能理解三角形全等性質。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S-4-09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如果兩個平面圖形經過平移、旋轉或翻轉可以完全重疊在一起，它們就是兩個形狀與大小都相同的圖形，我們稱它們是兩個全等圖形。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如果兩個三角形</w:t>
      </w:r>
      <w:r w:rsidDel="00000000" w:rsidR="00000000" w:rsidRPr="00000000">
        <w:drawing>
          <wp:inline distB="0" distT="0" distL="114300" distR="114300">
            <wp:extent cx="438150" cy="171450"/>
            <wp:effectExtent b="0" l="0" r="0" t="0"/>
            <wp:docPr id="16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與</w:t>
      </w:r>
      <w:r w:rsidDel="00000000" w:rsidR="00000000" w:rsidRPr="00000000">
        <w:drawing>
          <wp:inline distB="0" distT="0" distL="114300" distR="114300">
            <wp:extent cx="457200" cy="171450"/>
            <wp:effectExtent b="0" l="0" r="0" t="0"/>
            <wp:docPr id="19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可以完全重疊在一起，我們就稱</w:t>
      </w:r>
      <w:r w:rsidDel="00000000" w:rsidR="00000000" w:rsidRPr="00000000">
        <w:drawing>
          <wp:inline distB="0" distT="0" distL="114300" distR="114300">
            <wp:extent cx="438150" cy="171450"/>
            <wp:effectExtent b="0" l="0" r="0" t="0"/>
            <wp:docPr id="17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與</w:t>
      </w:r>
      <w:r w:rsidDel="00000000" w:rsidR="00000000" w:rsidRPr="00000000">
        <w:drawing>
          <wp:inline distB="0" distT="0" distL="114300" distR="114300">
            <wp:extent cx="457200" cy="171450"/>
            <wp:effectExtent b="0" l="0" r="0" t="0"/>
            <wp:docPr id="21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為兩個全等三角形，記為</w:t>
      </w:r>
      <w:r w:rsidDel="00000000" w:rsidR="00000000" w:rsidRPr="00000000">
        <w:drawing>
          <wp:inline distB="0" distT="0" distL="114300" distR="114300">
            <wp:extent cx="438150" cy="171450"/>
            <wp:effectExtent b="0" l="0" r="0" t="0"/>
            <wp:docPr id="20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133350" cy="133350"/>
            <wp:effectExtent b="0" l="0" r="0" t="0"/>
            <wp:docPr id="23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457200" cy="171450"/>
            <wp:effectExtent b="0" l="0" r="0" t="0"/>
            <wp:docPr id="22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如果兩個三角形可以完全重疊在一起， 疊在一起的頂點稱為對應點，疊在一起的邊稱為對應邊，疊在一起的角稱為對應角。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一般而言，符號</w:t>
      </w:r>
      <w:r w:rsidDel="00000000" w:rsidR="00000000" w:rsidRPr="00000000">
        <w:drawing>
          <wp:inline distB="0" distT="0" distL="114300" distR="114300">
            <wp:extent cx="438150" cy="171450"/>
            <wp:effectExtent b="0" l="0" r="0" t="0"/>
            <wp:docPr id="25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133350" cy="133350"/>
            <wp:effectExtent b="0" l="0" r="0" t="0"/>
            <wp:docPr id="2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114300" distR="114300">
            <wp:extent cx="457200" cy="171450"/>
            <wp:effectExtent b="0" l="0" r="0" t="0"/>
            <wp:docPr id="28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不一定表示</w:t>
      </w:r>
      <w:r w:rsidDel="00000000" w:rsidR="00000000" w:rsidRPr="00000000">
        <w:drawing>
          <wp:inline distB="0" distT="0" distL="114300" distR="114300">
            <wp:extent cx="476250" cy="209550"/>
            <wp:effectExtent b="0" l="0" r="0" t="0"/>
            <wp:docPr id="26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的對應點分別為</w:t>
      </w:r>
      <w:r w:rsidDel="00000000" w:rsidR="00000000" w:rsidRPr="00000000">
        <w:drawing>
          <wp:inline distB="0" distT="0" distL="114300" distR="114300">
            <wp:extent cx="495300" cy="209550"/>
            <wp:effectExtent b="0" l="0" r="0" t="0"/>
            <wp:docPr id="27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能理解兩多邊形全等，則其對應邊、對應角相等。反過來，若對應邊、對應角相等，則兩多邊形全等。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能理解SAS、SSS、ASA、AAS、RHS全等性質。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能以三角形的全等性質做簡單幾何推理，例如：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等腰三角形兩底角相等。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角的平分線上的任一點到角的兩邊距離相等。反之，同一平面上，若一點到角的兩邊之距離相等，則此點位在角的平分線上。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一線段之中垂線上任一點到兩端點等距。反之，若一點到線段的兩端點等距，則此點在此線段的中垂線上。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平行四邊形，對邊相等，對角線互相平分。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若一四邊形有一組對邊平行且相等，則此四邊形為平行四邊形。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若一四邊形的兩組對邊相等，則此四邊形為平行四邊形。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若一四邊形的兩條對角線互相平分，則此四邊形為平行四邊形。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8-s-07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三角形全等的意義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QWSHAHWSL5.png" id="29" name="image5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QWSHAHWSL5.png" id="0" name="image5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三角形全等性質的介紹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U3PFKHMZBZ.png" id="30" name="image5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U3PFKHMZBZ.png" id="0" name="image56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三角形全等性質的整理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R4W7N9TXEB.png" id="31" name="image5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R4W7N9TXEB.png" id="0" name="image5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等腰三角形相關性質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BQIC6VCL6B.png" id="32" name="image61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BQIC6VCL6B.png" id="0" name="image61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角平分線性質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5ML9ECAP7J.png" id="33" name="image6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5ML9ECAP7J.png" id="0" name="image62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中垂線性質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QZ3FKP2X9Y.png" id="34" name="image6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QZ3FKP2X9Y.png" id="0" name="image64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931.0" w:type="dxa"/>
        <w:jc w:val="center"/>
        <w:tblLayout w:type="fixed"/>
        <w:tblLook w:val="0400"/>
      </w:tblPr>
      <w:tblGrid>
        <w:gridCol w:w="426"/>
        <w:gridCol w:w="8505"/>
        <w:tblGridChange w:id="0">
          <w:tblGrid>
            <w:gridCol w:w="426"/>
            <w:gridCol w:w="850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當兩個三角形可以完全疊合時，則稱這兩個三角形為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∆ABC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∆DEF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可以完全疊合，則稱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∆ABC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∆DEF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，讀作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。此時，疊合在一 起的頂點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，疊合在一起的邊為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，疊合在一起的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角為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∆ABC≅∆DEF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2174875</wp:posOffset>
                  </wp:positionH>
                  <wp:positionV relativeFrom="paragraph">
                    <wp:posOffset>261620</wp:posOffset>
                  </wp:positionV>
                  <wp:extent cx="3057525" cy="789305"/>
                  <wp:effectExtent b="0" l="0" r="0" t="0"/>
                  <wp:wrapSquare wrapText="bothSides" distB="0" distT="0" distL="114300" distR="114300"/>
                  <wp:docPr id="4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3"/>
                          <a:srcRect b="4224" l="4787" r="28194" t="68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7893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的對應邊為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的對應邊為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的對應角為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∆ABC≅∆DEF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，其中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為對應點，已知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=9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3394075</wp:posOffset>
                  </wp:positionH>
                  <wp:positionV relativeFrom="paragraph">
                    <wp:posOffset>100965</wp:posOffset>
                  </wp:positionV>
                  <wp:extent cx="1840230" cy="1019175"/>
                  <wp:effectExtent b="0" l="0" r="0" t="0"/>
                  <wp:wrapSquare wrapText="bothSides" distB="0" distT="0" distL="114300" distR="114300"/>
                  <wp:docPr id="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4"/>
                          <a:srcRect b="2073" l="7422" r="4182" t="46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01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DF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24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承上題，若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26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∠D=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87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∠C=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∠E=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∠F=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CA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EF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FD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由此可根據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全等性質，得知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∆ABC≅∆DEF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∆PQR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∠A=∠P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∠B=∠Q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PR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，由此可根據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全等性質，得知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∆ABC≅∆PQR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∆PQR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∠B=∠Q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PQ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QR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，由此可根據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全等性質，得知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∆ABC≅∆PQR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964.0" w:type="dxa"/>
        <w:jc w:val="left"/>
        <w:tblInd w:w="-6.999999999999993" w:type="dxa"/>
        <w:tblLayout w:type="fixed"/>
        <w:tblLook w:val="0400"/>
      </w:tblPr>
      <w:tblGrid>
        <w:gridCol w:w="1560"/>
        <w:gridCol w:w="7404"/>
        <w:tblGridChange w:id="0">
          <w:tblGrid>
            <w:gridCol w:w="1560"/>
            <w:gridCol w:w="7404"/>
          </w:tblGrid>
        </w:tblGridChange>
      </w:tblGrid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∆ABC≅∆DEF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，其中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為對應點，則下列敘述何者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∠A=∠D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∠B=∠F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DF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∆ABC≅∆DEF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，其中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為對應點，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∠B=∠E=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=13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5     (B) 8     (C) 12     (D) 13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二、請指出附圖中，</w:t>
      </w: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①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～</w:t>
      </w: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④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的三角形分別與</w:t>
      </w: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⑤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～</w:t>
      </w: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⑧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的哪一個三角形全等，並說明所根據的全等性質：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363.0" w:type="dxa"/>
        <w:jc w:val="center"/>
        <w:tblLayout w:type="fixed"/>
        <w:tblLook w:val="0400"/>
      </w:tblPr>
      <w:tblGrid>
        <w:gridCol w:w="4181"/>
        <w:gridCol w:w="4182"/>
        <w:tblGridChange w:id="0">
          <w:tblGrid>
            <w:gridCol w:w="4181"/>
            <w:gridCol w:w="4182"/>
          </w:tblGrid>
        </w:tblGridChange>
      </w:tblGrid>
      <w:tr>
        <w:trPr>
          <w:trHeight w:val="18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074167" cy="1168306"/>
                  <wp:effectExtent b="0" l="0" r="0" t="0"/>
                  <wp:docPr id="9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167" cy="11683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409825" cy="1000125"/>
                  <wp:effectExtent b="0" l="0" r="0" t="0"/>
                  <wp:docPr id="10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276475" cy="1181100"/>
                  <wp:effectExtent b="0" l="0" r="0" t="0"/>
                  <wp:docPr id="1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181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2295525" cy="952500"/>
                  <wp:effectExtent b="0" l="0" r="0" t="0"/>
                  <wp:docPr id="12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①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全等，根據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全等性質。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全等，根據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全等性質。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③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全等，根據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全等性質。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(4)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全等，根據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全等性質。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上的高，若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4062095</wp:posOffset>
            </wp:positionH>
            <wp:positionV relativeFrom="paragraph">
              <wp:posOffset>219709</wp:posOffset>
            </wp:positionV>
            <wp:extent cx="1167130" cy="1092200"/>
            <wp:effectExtent b="0" l="0" r="0" t="0"/>
            <wp:wrapSquare wrapText="bothSides" distB="0" distT="0" distL="114300" distR="114300"/>
            <wp:docPr id="18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092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∆ACD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∆ECD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是否會全等？</w:t>
      </w:r>
    </w:p>
    <w:p w:rsidR="00000000" w:rsidDel="00000000" w:rsidP="00000000" w:rsidRDefault="00000000" w:rsidRPr="00000000">
      <w:pPr>
        <w:pBdr/>
        <w:spacing w:line="360" w:lineRule="auto"/>
        <w:ind w:left="88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若會全等，則是依據哪個全等性質？</w:t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6"/>
        <w:bidiVisual w:val="0"/>
        <w:tblW w:w="8964.0" w:type="dxa"/>
        <w:jc w:val="left"/>
        <w:tblInd w:w="-6.999999999999993" w:type="dxa"/>
        <w:tblLayout w:type="fixed"/>
        <w:tblLook w:val="0400"/>
      </w:tblPr>
      <w:tblGrid>
        <w:gridCol w:w="1560"/>
        <w:gridCol w:w="7404"/>
        <w:tblGridChange w:id="0">
          <w:tblGrid>
            <w:gridCol w:w="1560"/>
            <w:gridCol w:w="7404"/>
          </w:tblGrid>
        </w:tblGridChange>
      </w:tblGrid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如圖，已知甲、乙是兩個全等三角形，則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3358515</wp:posOffset>
                  </wp:positionH>
                  <wp:positionV relativeFrom="paragraph">
                    <wp:posOffset>0</wp:posOffset>
                  </wp:positionV>
                  <wp:extent cx="1097280" cy="731520"/>
                  <wp:effectExtent b="0" l="0" r="0" t="0"/>
                  <wp:wrapSquare wrapText="bothSides" distB="0" distT="0" distL="114300" distR="114300"/>
                  <wp:docPr descr="3-2-16" id="1" name="image10.png"/>
                  <a:graphic>
                    <a:graphicData uri="http://schemas.openxmlformats.org/drawingml/2006/picture">
                      <pic:pic>
                        <pic:nvPicPr>
                          <pic:cNvPr descr="3-2-16" id="0" name="image10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52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62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72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98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如圖，等腰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BD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⊥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CE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⊥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，可根據下列何種全等性質推得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∆BDC≅∆CEB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3448050</wp:posOffset>
                  </wp:positionH>
                  <wp:positionV relativeFrom="paragraph">
                    <wp:posOffset>0</wp:posOffset>
                  </wp:positionV>
                  <wp:extent cx="1009650" cy="885825"/>
                  <wp:effectExtent b="0" l="0" r="0" t="0"/>
                  <wp:wrapSquare wrapText="bothSides" distB="0" distT="0" distL="114300" distR="114300"/>
                  <wp:docPr descr="03-18" id="5" name="image14.png"/>
                  <a:graphic>
                    <a:graphicData uri="http://schemas.openxmlformats.org/drawingml/2006/picture">
                      <pic:pic>
                        <pic:nvPicPr>
                          <pic:cNvPr descr="03-18" id="0" name="image14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RHS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二、請對照左邊每組全等圖形，在右邊找出適合的全等性質，並將它們連起來：</w:t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6694.0" w:type="dxa"/>
        <w:jc w:val="center"/>
        <w:tblLayout w:type="fixed"/>
        <w:tblLook w:val="0400"/>
      </w:tblPr>
      <w:tblGrid>
        <w:gridCol w:w="2154"/>
        <w:gridCol w:w="355"/>
        <w:gridCol w:w="2167"/>
        <w:gridCol w:w="357"/>
        <w:gridCol w:w="1661"/>
        <w:tblGridChange w:id="0">
          <w:tblGrid>
            <w:gridCol w:w="2154"/>
            <w:gridCol w:w="355"/>
            <w:gridCol w:w="2167"/>
            <w:gridCol w:w="357"/>
            <w:gridCol w:w="1661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全等圖形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全等性質</w:t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152000" cy="450520"/>
                  <wp:effectExtent b="0" l="0" r="0" t="0"/>
                  <wp:docPr descr="C:\Users\user\Desktop\0.jpg" id="13" name="image28.jpg"/>
                  <a:graphic>
                    <a:graphicData uri="http://schemas.openxmlformats.org/drawingml/2006/picture">
                      <pic:pic>
                        <pic:nvPicPr>
                          <pic:cNvPr descr="C:\Users\user\Desktop\0.jpg" id="0" name="image28.jpg"/>
                          <pic:cNvPicPr preferRelativeResize="0"/>
                        </pic:nvPicPr>
                        <pic:blipFill>
                          <a:blip r:embed="rId32"/>
                          <a:srcRect b="70436" l="57477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450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ASA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全等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152000" cy="413466"/>
                  <wp:effectExtent b="0" l="0" r="0" t="0"/>
                  <wp:docPr descr="C:\Users\user\Desktop\0.jpg" id="14" name="image29.jpg"/>
                  <a:graphic>
                    <a:graphicData uri="http://schemas.openxmlformats.org/drawingml/2006/picture">
                      <pic:pic>
                        <pic:nvPicPr>
                          <pic:cNvPr descr="C:\Users\user\Desktop\0.jpg" id="0" name="image29.jpg"/>
                          <pic:cNvPicPr preferRelativeResize="0"/>
                        </pic:nvPicPr>
                        <pic:blipFill>
                          <a:blip r:embed="rId33"/>
                          <a:srcRect b="1191" l="1228" r="53679" t="70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413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AAS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全等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152000" cy="429120"/>
                  <wp:effectExtent b="0" l="0" r="0" t="0"/>
                  <wp:docPr descr="C:\Users\user\Desktop\0.jpg" id="15" name="image30.jpg"/>
                  <a:graphic>
                    <a:graphicData uri="http://schemas.openxmlformats.org/drawingml/2006/picture">
                      <pic:pic>
                        <pic:nvPicPr>
                          <pic:cNvPr descr="C:\Users\user\Desktop\0.jpg" id="0" name="image30.jpg"/>
                          <pic:cNvPicPr preferRelativeResize="0"/>
                        </pic:nvPicPr>
                        <pic:blipFill>
                          <a:blip r:embed="rId34"/>
                          <a:srcRect b="35119" l="1900" r="53459" t="35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42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SSS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全等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152000" cy="415189"/>
                  <wp:effectExtent b="0" l="0" r="0" t="0"/>
                  <wp:docPr descr="C:\Users\user\Desktop\0.jpg" id="7" name="image16.jpg"/>
                  <a:graphic>
                    <a:graphicData uri="http://schemas.openxmlformats.org/drawingml/2006/picture">
                      <pic:pic>
                        <pic:nvPicPr>
                          <pic:cNvPr descr="C:\Users\user\Desktop\0.jpg" id="0" name="image16.jpg"/>
                          <pic:cNvPicPr preferRelativeResize="0"/>
                        </pic:nvPicPr>
                        <pic:blipFill>
                          <a:blip r:embed="rId35"/>
                          <a:srcRect b="71825" l="2567" r="5345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4151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RHS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全等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152000" cy="391046"/>
                  <wp:effectExtent b="0" l="0" r="0" t="0"/>
                  <wp:docPr descr="C:\Users\user\Desktop\0.jpg" id="8" name="image17.jpg"/>
                  <a:graphic>
                    <a:graphicData uri="http://schemas.openxmlformats.org/drawingml/2006/picture">
                      <pic:pic>
                        <pic:nvPicPr>
                          <pic:cNvPr descr="C:\Users\user\Desktop\0.jpg" id="0" name="image17.jpg"/>
                          <pic:cNvPicPr preferRelativeResize="0"/>
                        </pic:nvPicPr>
                        <pic:blipFill>
                          <a:blip r:embed="rId36"/>
                          <a:srcRect b="28175" l="50446" r="893" t="42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3910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SAS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全等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∠B=∠AED=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∠C=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50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：</w:t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∆ADE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∆ADB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是否會全等？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3515359</wp:posOffset>
            </wp:positionH>
            <wp:positionV relativeFrom="paragraph">
              <wp:posOffset>184150</wp:posOffset>
            </wp:positionV>
            <wp:extent cx="1600200" cy="1010195"/>
            <wp:effectExtent b="0" l="0" r="0" t="0"/>
            <wp:wrapSquare wrapText="bothSides" distB="0" distT="0" distL="114300" distR="11430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7"/>
                    <a:srcRect b="0" l="0" r="0" t="760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10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88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若會全等，則是依據哪個全等性質？</w:t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∠CAB=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∠EAD=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550" w:firstLine="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∠ADB=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為直角三角形，其三邊長為8、15、17，若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∆ABC≅∆DEF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∆DEF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的周長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∆DEF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∆ABC≅∆DEF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，且點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分別對應於點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=2x+3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=x+3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EF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=5x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則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x=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r>
            <w:rPr>
              <w:rFonts w:ascii="Cambria" w:cs="Cambria" w:eastAsia="Cambria" w:hAnsi="Cambria"/>
              <w:sz w:val="24"/>
              <w:szCs w:val="24"/>
            </w:rPr>
            <m:t xml:space="preserve">∆DEF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的周長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六、如右圖，等腰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，試說明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∠B=∠C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說明：作直線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4324350</wp:posOffset>
            </wp:positionH>
            <wp:positionV relativeFrom="paragraph">
              <wp:posOffset>41275</wp:posOffset>
            </wp:positionV>
            <wp:extent cx="1219200" cy="1567180"/>
            <wp:effectExtent b="0" l="0" r="0" t="0"/>
            <wp:wrapSquare wrapText="bothSides" distB="0" distT="0" distL="114300" distR="114300"/>
            <wp:docPr descr="99-09" id="2" name="image11.png"/>
            <a:graphic>
              <a:graphicData uri="http://schemas.openxmlformats.org/drawingml/2006/picture">
                <pic:pic>
                  <pic:nvPicPr>
                    <pic:cNvPr descr="99-09" id="0" name="image11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6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110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(1)若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為角平分線</w:t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∆ABD 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∆ACD 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中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(已知)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】，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】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(公用邊)</w:t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根據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】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全等性質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∆ABD≅∆ACD</m:t>
          </m:r>
        </m:oMath>
      </m:oMathPara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110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(2)若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為中線</w:t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∆ABD 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∆ACD 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中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(已知)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】，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】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(公用邊)</w:t>
      </w:r>
    </w:p>
    <w:p w:rsidR="00000000" w:rsidDel="00000000" w:rsidP="00000000" w:rsidRDefault="00000000" w:rsidRPr="00000000">
      <w:pPr>
        <w:pBdr/>
        <w:spacing w:line="360" w:lineRule="auto"/>
        <w:ind w:left="143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根據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】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全等性質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∆ABD≅∆ACD</m:t>
          </m:r>
        </m:oMath>
      </m:oMathPara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Wingding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1.png"/><Relationship Id="rId22" Type="http://schemas.openxmlformats.org/officeDocument/2006/relationships/image" Target="media/image64.png"/><Relationship Id="rId21" Type="http://schemas.openxmlformats.org/officeDocument/2006/relationships/image" Target="media/image62.png"/><Relationship Id="rId24" Type="http://schemas.openxmlformats.org/officeDocument/2006/relationships/image" Target="media/image12.png"/><Relationship Id="rId23" Type="http://schemas.openxmlformats.org/officeDocument/2006/relationships/image" Target="media/image13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8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8" Type="http://schemas.openxmlformats.org/officeDocument/2006/relationships/image" Target="media/image27.png"/><Relationship Id="rId27" Type="http://schemas.openxmlformats.org/officeDocument/2006/relationships/image" Target="media/image21.png"/><Relationship Id="rId5" Type="http://schemas.openxmlformats.org/officeDocument/2006/relationships/image" Target="media/image31.png"/><Relationship Id="rId6" Type="http://schemas.openxmlformats.org/officeDocument/2006/relationships/image" Target="media/image36.png"/><Relationship Id="rId29" Type="http://schemas.openxmlformats.org/officeDocument/2006/relationships/image" Target="media/image35.png"/><Relationship Id="rId7" Type="http://schemas.openxmlformats.org/officeDocument/2006/relationships/image" Target="media/image34.png"/><Relationship Id="rId8" Type="http://schemas.openxmlformats.org/officeDocument/2006/relationships/image" Target="media/image39.png"/><Relationship Id="rId31" Type="http://schemas.openxmlformats.org/officeDocument/2006/relationships/image" Target="media/image14.png"/><Relationship Id="rId30" Type="http://schemas.openxmlformats.org/officeDocument/2006/relationships/image" Target="media/image10.png"/><Relationship Id="rId11" Type="http://schemas.openxmlformats.org/officeDocument/2006/relationships/image" Target="media/image40.png"/><Relationship Id="rId33" Type="http://schemas.openxmlformats.org/officeDocument/2006/relationships/image" Target="media/image29.jpg"/><Relationship Id="rId10" Type="http://schemas.openxmlformats.org/officeDocument/2006/relationships/image" Target="media/image42.png"/><Relationship Id="rId32" Type="http://schemas.openxmlformats.org/officeDocument/2006/relationships/image" Target="media/image28.jpg"/><Relationship Id="rId13" Type="http://schemas.openxmlformats.org/officeDocument/2006/relationships/image" Target="media/image44.png"/><Relationship Id="rId35" Type="http://schemas.openxmlformats.org/officeDocument/2006/relationships/image" Target="media/image16.jpg"/><Relationship Id="rId12" Type="http://schemas.openxmlformats.org/officeDocument/2006/relationships/image" Target="media/image46.png"/><Relationship Id="rId34" Type="http://schemas.openxmlformats.org/officeDocument/2006/relationships/image" Target="media/image30.jpg"/><Relationship Id="rId15" Type="http://schemas.openxmlformats.org/officeDocument/2006/relationships/image" Target="media/image49.png"/><Relationship Id="rId37" Type="http://schemas.openxmlformats.org/officeDocument/2006/relationships/image" Target="media/image15.png"/><Relationship Id="rId14" Type="http://schemas.openxmlformats.org/officeDocument/2006/relationships/image" Target="media/image52.png"/><Relationship Id="rId36" Type="http://schemas.openxmlformats.org/officeDocument/2006/relationships/image" Target="media/image17.jpg"/><Relationship Id="rId17" Type="http://schemas.openxmlformats.org/officeDocument/2006/relationships/image" Target="media/image54.png"/><Relationship Id="rId16" Type="http://schemas.openxmlformats.org/officeDocument/2006/relationships/image" Target="media/image51.png"/><Relationship Id="rId38" Type="http://schemas.openxmlformats.org/officeDocument/2006/relationships/image" Target="media/image11.png"/><Relationship Id="rId19" Type="http://schemas.openxmlformats.org/officeDocument/2006/relationships/image" Target="media/image58.png"/><Relationship Id="rId18" Type="http://schemas.openxmlformats.org/officeDocument/2006/relationships/image" Target="media/image56.png"/></Relationships>
</file>